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8514AA">
        <w:rPr>
          <w:b/>
          <w:bCs/>
        </w:rPr>
        <w:t>10</w:t>
      </w:r>
      <w:r w:rsidR="004C093E">
        <w:rPr>
          <w:b/>
          <w:bCs/>
        </w:rPr>
        <w:t>7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</w:t>
      </w:r>
      <w:r w:rsidR="009966C9">
        <w:rPr>
          <w:b/>
          <w:bCs/>
        </w:rPr>
        <w:t xml:space="preserve">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4C77BA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4C77BA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4C093E" w:rsidRPr="004C093E">
        <w:t>Труба бесшовная горячедеформированная 89Х6 В ст09Г2С с наружным однослойным эпоксидным покрытием НЭП-1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C77BA">
        <w:rPr>
          <w:b/>
        </w:rPr>
        <w:t>02</w:t>
      </w:r>
      <w:r w:rsidR="00AA4CD1" w:rsidRPr="003660B5">
        <w:rPr>
          <w:b/>
        </w:rPr>
        <w:t xml:space="preserve">» </w:t>
      </w:r>
      <w:r w:rsidR="004C77BA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4C77BA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8514AA">
        <w:t>10</w:t>
      </w:r>
      <w:r w:rsidR="004C093E">
        <w:t>7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Default="00CB20BC">
      <w:pPr>
        <w:ind w:firstLine="540"/>
        <w:jc w:val="both"/>
      </w:pPr>
    </w:p>
    <w:p w:rsidR="001A36F2" w:rsidRPr="00EF58D2" w:rsidRDefault="001A36F2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C77BA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4C77BA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4C77BA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162C6"/>
    <w:rsid w:val="00021717"/>
    <w:rsid w:val="00021C2F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35C9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5824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36F2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07E6E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0BC7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3AA0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43FB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5AEB"/>
    <w:rsid w:val="004A6BD9"/>
    <w:rsid w:val="004B5457"/>
    <w:rsid w:val="004B72FC"/>
    <w:rsid w:val="004C093E"/>
    <w:rsid w:val="004C0952"/>
    <w:rsid w:val="004C77BA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67747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14AA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B7D2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043A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0BFC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184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57F1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A0D61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47A41-2CBC-4D03-A62B-5EBB38A6F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2</Pages>
  <Words>472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303</cp:revision>
  <cp:lastPrinted>2020-06-23T01:48:00Z</cp:lastPrinted>
  <dcterms:created xsi:type="dcterms:W3CDTF">2019-02-14T04:19:00Z</dcterms:created>
  <dcterms:modified xsi:type="dcterms:W3CDTF">2022-03-02T02:01:00Z</dcterms:modified>
</cp:coreProperties>
</file>